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C8" w:rsidRPr="00625CC8" w:rsidRDefault="00625CC8" w:rsidP="00625CC8">
      <w:pPr>
        <w:spacing w:after="150"/>
        <w:outlineLvl w:val="2"/>
        <w:rPr>
          <w:rFonts w:ascii="Georgia" w:eastAsia="Times New Roman" w:hAnsi="Georgia" w:cs="Arial"/>
          <w:b/>
          <w:bCs/>
          <w:color w:val="000000"/>
          <w:sz w:val="48"/>
          <w:szCs w:val="48"/>
          <w:lang w:eastAsia="fr-FR"/>
        </w:rPr>
      </w:pPr>
      <w:r w:rsidRPr="00625CC8">
        <w:rPr>
          <w:rFonts w:ascii="Georgia" w:eastAsia="Times New Roman" w:hAnsi="Georgia" w:cs="Arial"/>
          <w:b/>
          <w:bCs/>
          <w:color w:val="000000"/>
          <w:sz w:val="48"/>
          <w:szCs w:val="48"/>
          <w:lang w:eastAsia="fr-FR"/>
        </w:rPr>
        <w:t>Chroniques Latines</w:t>
      </w:r>
    </w:p>
    <w:p w:rsidR="00625CC8" w:rsidRPr="00625CC8" w:rsidRDefault="00625CC8" w:rsidP="00625CC8">
      <w:pPr>
        <w:rPr>
          <w:rFonts w:ascii="Arial" w:eastAsia="Times New Roman" w:hAnsi="Arial" w:cs="Arial"/>
          <w:b/>
          <w:bCs/>
          <w:color w:val="000000"/>
          <w:sz w:val="28"/>
          <w:szCs w:val="28"/>
          <w:lang w:eastAsia="fr-FR"/>
        </w:rPr>
      </w:pPr>
      <w:hyperlink r:id="rId4" w:history="1">
        <w:r w:rsidRPr="00625CC8">
          <w:rPr>
            <w:rFonts w:ascii="Arial" w:eastAsia="Times New Roman" w:hAnsi="Arial" w:cs="Arial"/>
            <w:b/>
            <w:bCs/>
            <w:color w:val="C20322"/>
            <w:sz w:val="28"/>
            <w:szCs w:val="28"/>
            <w:u w:val="single"/>
            <w:lang w:eastAsia="fr-FR"/>
          </w:rPr>
          <w:t>« Chroniques Latines »</w:t>
        </w:r>
      </w:hyperlink>
    </w:p>
    <w:p w:rsidR="00625CC8" w:rsidRPr="00625CC8" w:rsidRDefault="00625CC8" w:rsidP="00625CC8">
      <w:pPr>
        <w:rPr>
          <w:rFonts w:ascii="Arial" w:eastAsia="Times New Roman" w:hAnsi="Arial" w:cs="Arial"/>
          <w:color w:val="000000"/>
          <w:sz w:val="18"/>
          <w:szCs w:val="18"/>
          <w:lang w:eastAsia="fr-FR"/>
        </w:rPr>
      </w:pPr>
      <w:r w:rsidRPr="00625CC8">
        <w:rPr>
          <w:rFonts w:ascii="Arial" w:eastAsia="Times New Roman" w:hAnsi="Arial" w:cs="Arial"/>
          <w:color w:val="000000"/>
          <w:sz w:val="18"/>
          <w:szCs w:val="18"/>
          <w:lang w:eastAsia="fr-FR"/>
        </w:rPr>
        <w:t>Les chroniques Latines de Jean Ortiz portent un regard loin des clichés sur les luttes de libération du continent sud-américains... Toujours un œil vif sur l'Espagne et les enjeux sous-jacents du quotidien...</w:t>
      </w:r>
    </w:p>
    <w:p w:rsidR="00625CC8" w:rsidRPr="00625CC8" w:rsidRDefault="00625CC8" w:rsidP="00625CC8">
      <w:pPr>
        <w:shd w:val="clear" w:color="auto" w:fill="FFFFFF"/>
        <w:spacing w:line="336" w:lineRule="atLeast"/>
        <w:rPr>
          <w:rFonts w:ascii="Arial" w:eastAsia="Times New Roman" w:hAnsi="Arial" w:cs="Arial"/>
          <w:b/>
          <w:bCs/>
          <w:color w:val="C20322"/>
          <w:sz w:val="40"/>
          <w:szCs w:val="40"/>
          <w:lang w:eastAsia="fr-FR"/>
        </w:rPr>
      </w:pPr>
      <w:r w:rsidRPr="00625CC8">
        <w:rPr>
          <w:rFonts w:ascii="Arial" w:eastAsia="Times New Roman" w:hAnsi="Arial" w:cs="Arial"/>
          <w:b/>
          <w:bCs/>
          <w:color w:val="C20322"/>
          <w:sz w:val="40"/>
          <w:szCs w:val="40"/>
          <w:lang w:eastAsia="fr-FR"/>
        </w:rPr>
        <w:t>Jean Ortiz</w:t>
      </w:r>
    </w:p>
    <w:p w:rsidR="00625CC8" w:rsidRPr="00625CC8" w:rsidRDefault="00625CC8" w:rsidP="00625CC8">
      <w:pPr>
        <w:shd w:val="clear" w:color="auto" w:fill="FFFFFF"/>
        <w:spacing w:line="336" w:lineRule="atLeast"/>
        <w:rPr>
          <w:rFonts w:ascii="Arial" w:eastAsia="Times New Roman" w:hAnsi="Arial" w:cs="Arial"/>
          <w:b/>
          <w:bCs/>
          <w:color w:val="000000"/>
          <w:sz w:val="23"/>
          <w:szCs w:val="23"/>
          <w:lang w:eastAsia="fr-FR"/>
        </w:rPr>
      </w:pPr>
      <w:r w:rsidRPr="00625CC8">
        <w:rPr>
          <w:rFonts w:ascii="Arial" w:eastAsia="Times New Roman" w:hAnsi="Arial" w:cs="Arial"/>
          <w:b/>
          <w:bCs/>
          <w:color w:val="000000"/>
          <w:sz w:val="23"/>
          <w:szCs w:val="23"/>
          <w:lang w:eastAsia="fr-FR"/>
        </w:rPr>
        <w:t>Mardi, 24 Octobre, 2017 - 10:20</w:t>
      </w:r>
    </w:p>
    <w:p w:rsidR="00750332" w:rsidRDefault="00625CC8" w:rsidP="00750332">
      <w:pPr>
        <w:shd w:val="clear" w:color="auto" w:fill="FFFFFF"/>
        <w:spacing w:before="150" w:after="300" w:line="216" w:lineRule="atLeast"/>
        <w:ind w:left="270"/>
        <w:jc w:val="center"/>
        <w:outlineLvl w:val="0"/>
        <w:rPr>
          <w:rFonts w:ascii="Arial" w:eastAsia="Times New Roman" w:hAnsi="Arial" w:cs="Arial"/>
          <w:b/>
          <w:bCs/>
          <w:color w:val="000000"/>
          <w:kern w:val="36"/>
          <w:sz w:val="39"/>
          <w:szCs w:val="39"/>
          <w:lang w:eastAsia="fr-FR"/>
        </w:rPr>
      </w:pPr>
      <w:r w:rsidRPr="00625CC8">
        <w:rPr>
          <w:rFonts w:ascii="Arial" w:eastAsia="Times New Roman" w:hAnsi="Arial" w:cs="Arial"/>
          <w:b/>
          <w:bCs/>
          <w:color w:val="000000"/>
          <w:kern w:val="36"/>
          <w:sz w:val="39"/>
          <w:szCs w:val="39"/>
          <w:lang w:eastAsia="fr-FR"/>
        </w:rPr>
        <w:t>« MARIANO, SOIS FORT ! »</w:t>
      </w:r>
    </w:p>
    <w:p w:rsidR="00625CC8" w:rsidRPr="00625CC8" w:rsidRDefault="00625CC8" w:rsidP="00750332">
      <w:pPr>
        <w:shd w:val="clear" w:color="auto" w:fill="FFFFFF"/>
        <w:spacing w:before="150" w:after="300" w:line="216" w:lineRule="atLeast"/>
        <w:outlineLvl w:val="0"/>
        <w:rPr>
          <w:rFonts w:ascii="Arial" w:eastAsia="Times New Roman" w:hAnsi="Arial" w:cs="Arial"/>
          <w:b/>
          <w:bCs/>
          <w:color w:val="000000"/>
          <w:kern w:val="36"/>
          <w:sz w:val="39"/>
          <w:szCs w:val="39"/>
          <w:lang w:eastAsia="fr-FR"/>
        </w:rPr>
      </w:pPr>
      <w:r w:rsidRPr="00625CC8">
        <w:rPr>
          <w:rFonts w:ascii="Arial" w:eastAsia="Times New Roman" w:hAnsi="Arial" w:cs="Arial"/>
          <w:b/>
          <w:bCs/>
          <w:color w:val="000000"/>
          <w:kern w:val="36"/>
          <w:sz w:val="39"/>
          <w:szCs w:val="39"/>
          <w:lang w:eastAsia="fr-FR"/>
        </w:rPr>
        <w:t>MARIANO RAJOY, UN NÉO-FRANQUISTE PUR JUS</w:t>
      </w:r>
    </w:p>
    <w:p w:rsid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 Luis, soit fort !» Ce SMS de 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a fait la « </w:t>
      </w:r>
      <w:proofErr w:type="spellStart"/>
      <w:r w:rsidRPr="00625CC8">
        <w:rPr>
          <w:rFonts w:ascii="Arial" w:eastAsia="Times New Roman" w:hAnsi="Arial" w:cs="Arial"/>
          <w:color w:val="000000"/>
          <w:sz w:val="24"/>
          <w:szCs w:val="24"/>
          <w:lang w:eastAsia="fr-FR"/>
        </w:rPr>
        <w:t>vuelta</w:t>
      </w:r>
      <w:proofErr w:type="spellEnd"/>
      <w:r w:rsidRPr="00625CC8">
        <w:rPr>
          <w:rFonts w:ascii="Arial" w:eastAsia="Times New Roman" w:hAnsi="Arial" w:cs="Arial"/>
          <w:color w:val="000000"/>
          <w:sz w:val="24"/>
          <w:szCs w:val="24"/>
          <w:lang w:eastAsia="fr-FR"/>
        </w:rPr>
        <w:t xml:space="preserve"> » du monde. Lors du jugement de l’ancien trésorier du Parti populaire, Luis </w:t>
      </w:r>
      <w:proofErr w:type="spellStart"/>
      <w:r w:rsidRPr="00625CC8">
        <w:rPr>
          <w:rFonts w:ascii="Arial" w:eastAsia="Times New Roman" w:hAnsi="Arial" w:cs="Arial"/>
          <w:color w:val="000000"/>
          <w:sz w:val="24"/>
          <w:szCs w:val="24"/>
          <w:lang w:eastAsia="fr-FR"/>
        </w:rPr>
        <w:t>Barcenas</w:t>
      </w:r>
      <w:proofErr w:type="spellEnd"/>
      <w:r w:rsidRPr="00625CC8">
        <w:rPr>
          <w:rFonts w:ascii="Arial" w:eastAsia="Times New Roman" w:hAnsi="Arial" w:cs="Arial"/>
          <w:color w:val="000000"/>
          <w:sz w:val="24"/>
          <w:szCs w:val="24"/>
          <w:lang w:eastAsia="fr-FR"/>
        </w:rPr>
        <w:t xml:space="preserve">, celui qui mit en place une comptabilité parallèle (pour le compte de qui ?), Mariano se fendit d’un message de soutien à son ami ripoux « </w:t>
      </w:r>
      <w:proofErr w:type="spellStart"/>
      <w:r w:rsidRPr="00625CC8">
        <w:rPr>
          <w:rFonts w:ascii="Arial" w:eastAsia="Times New Roman" w:hAnsi="Arial" w:cs="Arial"/>
          <w:color w:val="000000"/>
          <w:sz w:val="24"/>
          <w:szCs w:val="24"/>
          <w:lang w:eastAsia="fr-FR"/>
        </w:rPr>
        <w:t>Luisito</w:t>
      </w:r>
      <w:proofErr w:type="spellEnd"/>
      <w:r w:rsidRPr="00625CC8">
        <w:rPr>
          <w:rFonts w:ascii="Arial" w:eastAsia="Times New Roman" w:hAnsi="Arial" w:cs="Arial"/>
          <w:color w:val="000000"/>
          <w:sz w:val="24"/>
          <w:szCs w:val="24"/>
          <w:lang w:eastAsia="fr-FR"/>
        </w:rPr>
        <w:t xml:space="preserve"> ». Au même moment, la presse publiait que près de 50 millions d’euros avaient mystérieusement transité sur les comptes en banques suisses du sieur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En 2003, l’ex-trésorier et ami très personnel, affirme que les sommes mystérieuses proviendraient d’un financement illégal du parti populaire.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Le chef du gouvernement espagnol (depuis 2011), 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aujourd’hui de fait 131 </w:t>
      </w:r>
      <w:proofErr w:type="spellStart"/>
      <w:r w:rsidRPr="00625CC8">
        <w:rPr>
          <w:rFonts w:ascii="Arial" w:eastAsia="Times New Roman" w:hAnsi="Arial" w:cs="Arial"/>
          <w:color w:val="000000"/>
          <w:sz w:val="24"/>
          <w:szCs w:val="24"/>
          <w:lang w:eastAsia="fr-FR"/>
        </w:rPr>
        <w:t>ième</w:t>
      </w:r>
      <w:proofErr w:type="spellEnd"/>
      <w:r w:rsidRPr="00625CC8">
        <w:rPr>
          <w:rFonts w:ascii="Arial" w:eastAsia="Times New Roman" w:hAnsi="Arial" w:cs="Arial"/>
          <w:color w:val="000000"/>
          <w:sz w:val="24"/>
          <w:szCs w:val="24"/>
          <w:lang w:eastAsia="fr-FR"/>
        </w:rPr>
        <w:t xml:space="preserve"> président de la </w:t>
      </w:r>
      <w:proofErr w:type="spellStart"/>
      <w:r w:rsidRPr="00625CC8">
        <w:rPr>
          <w:rFonts w:ascii="Arial" w:eastAsia="Times New Roman" w:hAnsi="Arial" w:cs="Arial"/>
          <w:color w:val="000000"/>
          <w:sz w:val="24"/>
          <w:szCs w:val="24"/>
          <w:lang w:eastAsia="fr-FR"/>
        </w:rPr>
        <w:t>Generalitat</w:t>
      </w:r>
      <w:proofErr w:type="spellEnd"/>
      <w:r w:rsidRPr="00625CC8">
        <w:rPr>
          <w:rFonts w:ascii="Arial" w:eastAsia="Times New Roman" w:hAnsi="Arial" w:cs="Arial"/>
          <w:color w:val="000000"/>
          <w:sz w:val="24"/>
          <w:szCs w:val="24"/>
          <w:lang w:eastAsia="fr-FR"/>
        </w:rPr>
        <w:t xml:space="preserve"> catalane, et chef du gouvernement de Madrid, naît le 27 mars 1955 dans la pieuse ville de Saint-Jacques de Compostelle. Il échoue aux élections générales en 2004 et en 2008 contre Zapatero. La troisième fois est la bonne. 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qui fit barrage pour protéger jusqu’au bout le roi don Juan Carlos lorsque le vent soufflait fort et malgré les évidences, est un pur produit du néo-franquisme. Il adore le marché, les Etats-Unis, l’armée, censée, d’après la constitution de 1978, garantir l’intégrité de l’Espagne... Mariano préfère </w:t>
      </w:r>
      <w:proofErr w:type="gramStart"/>
      <w:r w:rsidRPr="00625CC8">
        <w:rPr>
          <w:rFonts w:ascii="Arial" w:eastAsia="Times New Roman" w:hAnsi="Arial" w:cs="Arial"/>
          <w:color w:val="000000"/>
          <w:sz w:val="24"/>
          <w:szCs w:val="24"/>
          <w:lang w:eastAsia="fr-FR"/>
        </w:rPr>
        <w:t>la</w:t>
      </w:r>
      <w:proofErr w:type="gramEnd"/>
      <w:r w:rsidRPr="00625CC8">
        <w:rPr>
          <w:rFonts w:ascii="Arial" w:eastAsia="Times New Roman" w:hAnsi="Arial" w:cs="Arial"/>
          <w:color w:val="000000"/>
          <w:sz w:val="24"/>
          <w:szCs w:val="24"/>
          <w:lang w:eastAsia="fr-FR"/>
        </w:rPr>
        <w:t xml:space="preserve"> cogne, la méthode dure, à la négociation. Les « forces de sécurité ont fait leur devoir » en empêchant le référendum catalan du premier octobre, déclare-t-il. Il assume : crânes fracassés, lésions, traumatismes, blessés graves, emprisonnement de dirigeants indépendantistes... Un Rapport de « </w:t>
      </w:r>
      <w:proofErr w:type="spellStart"/>
      <w:r w:rsidRPr="00625CC8">
        <w:rPr>
          <w:rFonts w:ascii="Arial" w:eastAsia="Times New Roman" w:hAnsi="Arial" w:cs="Arial"/>
          <w:color w:val="000000"/>
          <w:sz w:val="24"/>
          <w:szCs w:val="24"/>
          <w:lang w:eastAsia="fr-FR"/>
        </w:rPr>
        <w:t>Human</w:t>
      </w:r>
      <w:proofErr w:type="spellEnd"/>
      <w:r w:rsidRPr="00625CC8">
        <w:rPr>
          <w:rFonts w:ascii="Arial" w:eastAsia="Times New Roman" w:hAnsi="Arial" w:cs="Arial"/>
          <w:color w:val="000000"/>
          <w:sz w:val="24"/>
          <w:szCs w:val="24"/>
          <w:lang w:eastAsia="fr-FR"/>
        </w:rPr>
        <w:t xml:space="preserve"> </w:t>
      </w:r>
      <w:proofErr w:type="spellStart"/>
      <w:r w:rsidRPr="00625CC8">
        <w:rPr>
          <w:rFonts w:ascii="Arial" w:eastAsia="Times New Roman" w:hAnsi="Arial" w:cs="Arial"/>
          <w:color w:val="000000"/>
          <w:sz w:val="24"/>
          <w:szCs w:val="24"/>
          <w:lang w:eastAsia="fr-FR"/>
        </w:rPr>
        <w:t>Rights</w:t>
      </w:r>
      <w:proofErr w:type="spellEnd"/>
      <w:r w:rsidRPr="00625CC8">
        <w:rPr>
          <w:rFonts w:ascii="Arial" w:eastAsia="Times New Roman" w:hAnsi="Arial" w:cs="Arial"/>
          <w:color w:val="000000"/>
          <w:sz w:val="24"/>
          <w:szCs w:val="24"/>
          <w:lang w:eastAsia="fr-FR"/>
        </w:rPr>
        <w:t xml:space="preserve"> Watch » dénonce l’« usage excessif de la force » de la part de la police. Euphémisme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Barbe triste, poivre et sel, lunettes carrées, le peu amène Mariano est issu de milieux catholiques galiciens </w:t>
      </w:r>
      <w:proofErr w:type="spellStart"/>
      <w:r w:rsidRPr="00625CC8">
        <w:rPr>
          <w:rFonts w:ascii="Arial" w:eastAsia="Times New Roman" w:hAnsi="Arial" w:cs="Arial"/>
          <w:color w:val="000000"/>
          <w:sz w:val="24"/>
          <w:szCs w:val="24"/>
          <w:lang w:eastAsia="fr-FR"/>
        </w:rPr>
        <w:t>ultra-conservateurs</w:t>
      </w:r>
      <w:proofErr w:type="spellEnd"/>
      <w:r w:rsidRPr="00625CC8">
        <w:rPr>
          <w:rFonts w:ascii="Arial" w:eastAsia="Times New Roman" w:hAnsi="Arial" w:cs="Arial"/>
          <w:color w:val="000000"/>
          <w:sz w:val="24"/>
          <w:szCs w:val="24"/>
          <w:lang w:eastAsia="fr-FR"/>
        </w:rPr>
        <w:t xml:space="preserve">. On le présente comme un homme qui manquerait de volonté, rusé, indécis, couleur muraille, fan du Real Madrid et de la bécane, charismatique comme une boîte de sardines, manipulateur (il a vainement tenté d’attribuer les attentats de 2004 à l’ETA...). Peu glorieux, tout cela... mais, homme du système </w:t>
      </w:r>
      <w:proofErr w:type="spellStart"/>
      <w:r w:rsidRPr="00625CC8">
        <w:rPr>
          <w:rFonts w:ascii="Arial" w:eastAsia="Times New Roman" w:hAnsi="Arial" w:cs="Arial"/>
          <w:color w:val="000000"/>
          <w:sz w:val="24"/>
          <w:szCs w:val="24"/>
          <w:lang w:eastAsia="fr-FR"/>
        </w:rPr>
        <w:t>monarcho</w:t>
      </w:r>
      <w:proofErr w:type="spellEnd"/>
      <w:r w:rsidRPr="00625CC8">
        <w:rPr>
          <w:rFonts w:ascii="Arial" w:eastAsia="Times New Roman" w:hAnsi="Arial" w:cs="Arial"/>
          <w:color w:val="000000"/>
          <w:sz w:val="24"/>
          <w:szCs w:val="24"/>
          <w:lang w:eastAsia="fr-FR"/>
        </w:rPr>
        <w:t xml:space="preserve">-libéral, il verrouille un « modèle » issu de feu la « transition », aujourd’hui à bout de souffle (entre 1975 et 1983, elle a fait 595 morts). Un processus constituant vers une Espagne fédérale et plurinationale, devient plus qu’urgent ; Mariano n’en a cure. Droit dans ses bottes, il défend l’Espagne </w:t>
      </w:r>
      <w:proofErr w:type="spellStart"/>
      <w:r w:rsidRPr="00625CC8">
        <w:rPr>
          <w:rFonts w:ascii="Arial" w:eastAsia="Times New Roman" w:hAnsi="Arial" w:cs="Arial"/>
          <w:color w:val="000000"/>
          <w:sz w:val="24"/>
          <w:szCs w:val="24"/>
          <w:lang w:eastAsia="fr-FR"/>
        </w:rPr>
        <w:t>excluante</w:t>
      </w:r>
      <w:proofErr w:type="spellEnd"/>
      <w:r w:rsidRPr="00625CC8">
        <w:rPr>
          <w:rFonts w:ascii="Arial" w:eastAsia="Times New Roman" w:hAnsi="Arial" w:cs="Arial"/>
          <w:color w:val="000000"/>
          <w:sz w:val="24"/>
          <w:szCs w:val="24"/>
          <w:lang w:eastAsia="fr-FR"/>
        </w:rPr>
        <w:t xml:space="preserve"> des Rois Catholiques, et de Franco.</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commence sa fulgurante carrière en adhérant en Galice au parti </w:t>
      </w:r>
      <w:proofErr w:type="spellStart"/>
      <w:r w:rsidRPr="00625CC8">
        <w:rPr>
          <w:rFonts w:ascii="Arial" w:eastAsia="Times New Roman" w:hAnsi="Arial" w:cs="Arial"/>
          <w:color w:val="000000"/>
          <w:sz w:val="24"/>
          <w:szCs w:val="24"/>
          <w:lang w:eastAsia="fr-FR"/>
        </w:rPr>
        <w:t>Alianza</w:t>
      </w:r>
      <w:proofErr w:type="spellEnd"/>
      <w:r w:rsidRPr="00625CC8">
        <w:rPr>
          <w:rFonts w:ascii="Arial" w:eastAsia="Times New Roman" w:hAnsi="Arial" w:cs="Arial"/>
          <w:color w:val="000000"/>
          <w:sz w:val="24"/>
          <w:szCs w:val="24"/>
          <w:lang w:eastAsia="fr-FR"/>
        </w:rPr>
        <w:t xml:space="preserve"> Popular, génétiquement franquiste, créé par d’anciens dirigeants et ministres de Franco afin de sauver l’essentiel, d’assurer l’impunité et le recyclage du franquisme. Dirigé par l’emblématique Fraga </w:t>
      </w:r>
      <w:proofErr w:type="spellStart"/>
      <w:r w:rsidRPr="00625CC8">
        <w:rPr>
          <w:rFonts w:ascii="Arial" w:eastAsia="Times New Roman" w:hAnsi="Arial" w:cs="Arial"/>
          <w:color w:val="000000"/>
          <w:sz w:val="24"/>
          <w:szCs w:val="24"/>
          <w:lang w:eastAsia="fr-FR"/>
        </w:rPr>
        <w:lastRenderedPageBreak/>
        <w:t>Iribarme</w:t>
      </w:r>
      <w:proofErr w:type="spellEnd"/>
      <w:r w:rsidRPr="00625CC8">
        <w:rPr>
          <w:rFonts w:ascii="Arial" w:eastAsia="Times New Roman" w:hAnsi="Arial" w:cs="Arial"/>
          <w:color w:val="000000"/>
          <w:sz w:val="24"/>
          <w:szCs w:val="24"/>
          <w:lang w:eastAsia="fr-FR"/>
        </w:rPr>
        <w:t xml:space="preserve">, ex-ministre franquiste de premier plan, </w:t>
      </w:r>
      <w:proofErr w:type="spellStart"/>
      <w:r w:rsidRPr="00625CC8">
        <w:rPr>
          <w:rFonts w:ascii="Arial" w:eastAsia="Times New Roman" w:hAnsi="Arial" w:cs="Arial"/>
          <w:color w:val="000000"/>
          <w:sz w:val="24"/>
          <w:szCs w:val="24"/>
          <w:lang w:eastAsia="fr-FR"/>
        </w:rPr>
        <w:t>Alianza</w:t>
      </w:r>
      <w:proofErr w:type="spellEnd"/>
      <w:r w:rsidRPr="00625CC8">
        <w:rPr>
          <w:rFonts w:ascii="Arial" w:eastAsia="Times New Roman" w:hAnsi="Arial" w:cs="Arial"/>
          <w:color w:val="000000"/>
          <w:sz w:val="24"/>
          <w:szCs w:val="24"/>
          <w:lang w:eastAsia="fr-FR"/>
        </w:rPr>
        <w:t xml:space="preserve"> Popular sent finalement trop la dictature pour perdurer.</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En 1989, elle devient le « </w:t>
      </w:r>
      <w:proofErr w:type="spellStart"/>
      <w:r w:rsidRPr="00625CC8">
        <w:rPr>
          <w:rFonts w:ascii="Arial" w:eastAsia="Times New Roman" w:hAnsi="Arial" w:cs="Arial"/>
          <w:color w:val="000000"/>
          <w:sz w:val="24"/>
          <w:szCs w:val="24"/>
          <w:lang w:eastAsia="fr-FR"/>
        </w:rPr>
        <w:t>Partido</w:t>
      </w:r>
      <w:proofErr w:type="spellEnd"/>
      <w:r w:rsidRPr="00625CC8">
        <w:rPr>
          <w:rFonts w:ascii="Arial" w:eastAsia="Times New Roman" w:hAnsi="Arial" w:cs="Arial"/>
          <w:color w:val="000000"/>
          <w:sz w:val="24"/>
          <w:szCs w:val="24"/>
          <w:lang w:eastAsia="fr-FR"/>
        </w:rPr>
        <w:t xml:space="preserve"> Popular </w:t>
      </w:r>
      <w:proofErr w:type="gramStart"/>
      <w:r w:rsidRPr="00625CC8">
        <w:rPr>
          <w:rFonts w:ascii="Arial" w:eastAsia="Times New Roman" w:hAnsi="Arial" w:cs="Arial"/>
          <w:color w:val="000000"/>
          <w:sz w:val="24"/>
          <w:szCs w:val="24"/>
          <w:lang w:eastAsia="fr-FR"/>
        </w:rPr>
        <w:t>» ,</w:t>
      </w:r>
      <w:proofErr w:type="gramEnd"/>
      <w:r w:rsidRPr="00625CC8">
        <w:rPr>
          <w:rFonts w:ascii="Arial" w:eastAsia="Times New Roman" w:hAnsi="Arial" w:cs="Arial"/>
          <w:color w:val="000000"/>
          <w:sz w:val="24"/>
          <w:szCs w:val="24"/>
          <w:lang w:eastAsia="fr-FR"/>
        </w:rPr>
        <w:t xml:space="preserve"> toujours liée, comme le franquisme, aux grandes banques et entreprises qui le portèrent. A aucun moment depuis 1989, malgré la pression des autres formations politiques, le PP n’a renié ses gènes et antécédents franquistes, s’abstenant aux « cortes » de condamner l’une des pires et plus longues dictatures contemporaines, refusant de voter et de financer l’application de la loi de mémoire de 2007. 114.000 disparus républicains gisent encore dans des fosses communes, en violation de toute la législation internationale. 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s’en contrefiche. Il a été on ne peut plus clair : ne comptez pas sur moi pour vous aider à gagner la bataille de la mémoire, pour ré-ouvrir de vieilles blessures... Circulez, « on a gagné », l’histoire a tranché, le génocide n’a pas eu lieu. En Espagne, l’extrême droite n’existe vraiment pas en dehors du PP mais en son sein même, un PP aujourd’hui dirigé (après épuration mais pas nettoyage des écuries) par 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Franco reste toujours enterré au Mausolée gigantesque du « Valle de los </w:t>
      </w:r>
      <w:proofErr w:type="spellStart"/>
      <w:r w:rsidRPr="00625CC8">
        <w:rPr>
          <w:rFonts w:ascii="Arial" w:eastAsia="Times New Roman" w:hAnsi="Arial" w:cs="Arial"/>
          <w:color w:val="000000"/>
          <w:sz w:val="24"/>
          <w:szCs w:val="24"/>
          <w:lang w:eastAsia="fr-FR"/>
        </w:rPr>
        <w:t>caídos</w:t>
      </w:r>
      <w:proofErr w:type="spellEnd"/>
      <w:r w:rsidRPr="00625CC8">
        <w:rPr>
          <w:rFonts w:ascii="Arial" w:eastAsia="Times New Roman" w:hAnsi="Arial" w:cs="Arial"/>
          <w:color w:val="000000"/>
          <w:sz w:val="24"/>
          <w:szCs w:val="24"/>
          <w:lang w:eastAsia="fr-FR"/>
        </w:rPr>
        <w:t xml:space="preserve"> », monument national... Mariano n’en perd ni l’appétit ni le cigare.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En 1981, il se fit élire (jeune député) au parlement de Galice et en 1986 aux « cortes ». Une ascension dans l’ombre du franquiste Aznar, qui le désigna du doigt pour lui succéder très démocratiquement. Mariano devient secrétaire général du PP puis rompt avec son mentor et se débarrasse des « </w:t>
      </w:r>
      <w:proofErr w:type="spellStart"/>
      <w:r w:rsidRPr="00625CC8">
        <w:rPr>
          <w:rFonts w:ascii="Arial" w:eastAsia="Times New Roman" w:hAnsi="Arial" w:cs="Arial"/>
          <w:color w:val="000000"/>
          <w:sz w:val="24"/>
          <w:szCs w:val="24"/>
          <w:lang w:eastAsia="fr-FR"/>
        </w:rPr>
        <w:t>aznaristes</w:t>
      </w:r>
      <w:proofErr w:type="spellEnd"/>
      <w:r w:rsidRPr="00625CC8">
        <w:rPr>
          <w:rFonts w:ascii="Arial" w:eastAsia="Times New Roman" w:hAnsi="Arial" w:cs="Arial"/>
          <w:color w:val="000000"/>
          <w:sz w:val="24"/>
          <w:szCs w:val="24"/>
          <w:lang w:eastAsia="fr-FR"/>
        </w:rPr>
        <w:t xml:space="preserve"> ». En novembre 2016, après dix mois d’administration provisoire,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et le PP sont réélus... Le PSOE s’abstient lors de l’investiture du gouvernement. Aujourd’hui encore, il continue à soutenir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au nom de « l’unité de l’Espagne ». Une attitude néfaste pour lui et pour l(es) Espagne(s).</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reprend tous les thèmes chers à l’extrême droite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gramStart"/>
      <w:r w:rsidRPr="00625CC8">
        <w:rPr>
          <w:rFonts w:ascii="Arial" w:eastAsia="Times New Roman" w:hAnsi="Arial" w:cs="Arial"/>
          <w:color w:val="000000"/>
          <w:sz w:val="24"/>
          <w:szCs w:val="24"/>
          <w:lang w:eastAsia="fr-FR"/>
        </w:rPr>
        <w:t>les</w:t>
      </w:r>
      <w:proofErr w:type="gramEnd"/>
      <w:r w:rsidRPr="00625CC8">
        <w:rPr>
          <w:rFonts w:ascii="Arial" w:eastAsia="Times New Roman" w:hAnsi="Arial" w:cs="Arial"/>
          <w:color w:val="000000"/>
          <w:sz w:val="24"/>
          <w:szCs w:val="24"/>
          <w:lang w:eastAsia="fr-FR"/>
        </w:rPr>
        <w:t xml:space="preserve"> étrangers boucs émissaires de la crise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gramStart"/>
      <w:r w:rsidRPr="00625CC8">
        <w:rPr>
          <w:rFonts w:ascii="Arial" w:eastAsia="Times New Roman" w:hAnsi="Arial" w:cs="Arial"/>
          <w:color w:val="000000"/>
          <w:sz w:val="24"/>
          <w:szCs w:val="24"/>
          <w:lang w:eastAsia="fr-FR"/>
        </w:rPr>
        <w:t>l’unité</w:t>
      </w:r>
      <w:proofErr w:type="gramEnd"/>
      <w:r w:rsidRPr="00625CC8">
        <w:rPr>
          <w:rFonts w:ascii="Arial" w:eastAsia="Times New Roman" w:hAnsi="Arial" w:cs="Arial"/>
          <w:color w:val="000000"/>
          <w:sz w:val="24"/>
          <w:szCs w:val="24"/>
          <w:lang w:eastAsia="fr-FR"/>
        </w:rPr>
        <w:t xml:space="preserve"> de l’Espagne « une », « catholique », mono-nationale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gramStart"/>
      <w:r w:rsidRPr="00625CC8">
        <w:rPr>
          <w:rFonts w:ascii="Arial" w:eastAsia="Times New Roman" w:hAnsi="Arial" w:cs="Arial"/>
          <w:color w:val="000000"/>
          <w:sz w:val="24"/>
          <w:szCs w:val="24"/>
          <w:lang w:eastAsia="fr-FR"/>
        </w:rPr>
        <w:t>l’hostilité</w:t>
      </w:r>
      <w:proofErr w:type="gramEnd"/>
      <w:r w:rsidRPr="00625CC8">
        <w:rPr>
          <w:rFonts w:ascii="Arial" w:eastAsia="Times New Roman" w:hAnsi="Arial" w:cs="Arial"/>
          <w:color w:val="000000"/>
          <w:sz w:val="24"/>
          <w:szCs w:val="24"/>
          <w:lang w:eastAsia="fr-FR"/>
        </w:rPr>
        <w:t xml:space="preserve"> à l’avortement, au mariage homosexuel</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gramStart"/>
      <w:r w:rsidRPr="00625CC8">
        <w:rPr>
          <w:rFonts w:ascii="Arial" w:eastAsia="Times New Roman" w:hAnsi="Arial" w:cs="Arial"/>
          <w:color w:val="000000"/>
          <w:sz w:val="24"/>
          <w:szCs w:val="24"/>
          <w:lang w:eastAsia="fr-FR"/>
        </w:rPr>
        <w:t>le</w:t>
      </w:r>
      <w:proofErr w:type="gramEnd"/>
      <w:r w:rsidRPr="00625CC8">
        <w:rPr>
          <w:rFonts w:ascii="Arial" w:eastAsia="Times New Roman" w:hAnsi="Arial" w:cs="Arial"/>
          <w:color w:val="000000"/>
          <w:sz w:val="24"/>
          <w:szCs w:val="24"/>
          <w:lang w:eastAsia="fr-FR"/>
        </w:rPr>
        <w:t xml:space="preserve"> « concubinage » avec une armée chouchoutée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gramStart"/>
      <w:r w:rsidRPr="00625CC8">
        <w:rPr>
          <w:rFonts w:ascii="Arial" w:eastAsia="Times New Roman" w:hAnsi="Arial" w:cs="Arial"/>
          <w:color w:val="000000"/>
          <w:sz w:val="24"/>
          <w:szCs w:val="24"/>
          <w:lang w:eastAsia="fr-FR"/>
        </w:rPr>
        <w:t>les</w:t>
      </w:r>
      <w:proofErr w:type="gramEnd"/>
      <w:r w:rsidRPr="00625CC8">
        <w:rPr>
          <w:rFonts w:ascii="Arial" w:eastAsia="Times New Roman" w:hAnsi="Arial" w:cs="Arial"/>
          <w:color w:val="000000"/>
          <w:sz w:val="24"/>
          <w:szCs w:val="24"/>
          <w:lang w:eastAsia="fr-FR"/>
        </w:rPr>
        <w:t xml:space="preserve"> amitiés particulières avec l’Eglise,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gramStart"/>
      <w:r w:rsidRPr="00625CC8">
        <w:rPr>
          <w:rFonts w:ascii="Arial" w:eastAsia="Times New Roman" w:hAnsi="Arial" w:cs="Arial"/>
          <w:color w:val="000000"/>
          <w:sz w:val="24"/>
          <w:szCs w:val="24"/>
          <w:lang w:eastAsia="fr-FR"/>
        </w:rPr>
        <w:t>le</w:t>
      </w:r>
      <w:proofErr w:type="gramEnd"/>
      <w:r w:rsidRPr="00625CC8">
        <w:rPr>
          <w:rFonts w:ascii="Arial" w:eastAsia="Times New Roman" w:hAnsi="Arial" w:cs="Arial"/>
          <w:color w:val="000000"/>
          <w:sz w:val="24"/>
          <w:szCs w:val="24"/>
          <w:lang w:eastAsia="fr-FR"/>
        </w:rPr>
        <w:t xml:space="preserve"> négationnisme sur les crimes contre l’humanité de la dictature, le réchauffement climatique, le refus de juger le franquisme, de faire de son « apologie » un délit, etc.</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Le PP n’est pas un parti de droite comme les autres. Ses liens héréditaires, sa continuité idéologique avec le franquisme sont patents.</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dirige le parti le plus corrompu d’Europe : scandales à répétition, commissions illégales sur contrats publics, énorme affaire </w:t>
      </w:r>
      <w:proofErr w:type="spellStart"/>
      <w:r w:rsidRPr="00625CC8">
        <w:rPr>
          <w:rFonts w:ascii="Arial" w:eastAsia="Times New Roman" w:hAnsi="Arial" w:cs="Arial"/>
          <w:color w:val="000000"/>
          <w:sz w:val="24"/>
          <w:szCs w:val="24"/>
          <w:lang w:eastAsia="fr-FR"/>
        </w:rPr>
        <w:t>Gürtel</w:t>
      </w:r>
      <w:proofErr w:type="spellEnd"/>
      <w:r w:rsidRPr="00625CC8">
        <w:rPr>
          <w:rFonts w:ascii="Arial" w:eastAsia="Times New Roman" w:hAnsi="Arial" w:cs="Arial"/>
          <w:color w:val="000000"/>
          <w:sz w:val="24"/>
          <w:szCs w:val="24"/>
          <w:lang w:eastAsia="fr-FR"/>
        </w:rPr>
        <w:t>, réseaux mafieux, détournements de fonds, blanchiment, trafic d’influence, fraude, (37 cadres, « prévenus » poursuivis, 1000 procès en cours)</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Voilà pourquoi je fais souvent référence dans mes « papiers » au « néo-franquisme »... Cela interpelle parfois des lecteurs pour qui l’Espagne est devenue une démocratie. Alors : anachronisme ? Exagération ? Manque « d’objectivité » ? Comme si l’objectivité existait... L’histoire s’écrit toujours d’un point vue idéologique.</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w:t>
      </w:r>
    </w:p>
    <w:p w:rsidR="00625CC8" w:rsidRPr="00625CC8" w:rsidRDefault="00625CC8" w:rsidP="00625CC8">
      <w:pPr>
        <w:shd w:val="clear" w:color="auto" w:fill="FFFFFF"/>
        <w:spacing w:line="336" w:lineRule="atLeast"/>
        <w:rPr>
          <w:rFonts w:ascii="Arial" w:eastAsia="Times New Roman" w:hAnsi="Arial" w:cs="Arial"/>
          <w:color w:val="000000"/>
          <w:sz w:val="24"/>
          <w:szCs w:val="24"/>
          <w:lang w:eastAsia="fr-FR"/>
        </w:rPr>
      </w:pPr>
      <w:r w:rsidRPr="00625CC8">
        <w:rPr>
          <w:rFonts w:ascii="Arial" w:eastAsia="Times New Roman" w:hAnsi="Arial" w:cs="Arial"/>
          <w:color w:val="000000"/>
          <w:sz w:val="24"/>
          <w:szCs w:val="24"/>
          <w:lang w:eastAsia="fr-FR"/>
        </w:rPr>
        <w:t xml:space="preserve">Oui, Mariano </w:t>
      </w:r>
      <w:proofErr w:type="spellStart"/>
      <w:r w:rsidRPr="00625CC8">
        <w:rPr>
          <w:rFonts w:ascii="Arial" w:eastAsia="Times New Roman" w:hAnsi="Arial" w:cs="Arial"/>
          <w:color w:val="000000"/>
          <w:sz w:val="24"/>
          <w:szCs w:val="24"/>
          <w:lang w:eastAsia="fr-FR"/>
        </w:rPr>
        <w:t>Rajoy</w:t>
      </w:r>
      <w:proofErr w:type="spellEnd"/>
      <w:r w:rsidRPr="00625CC8">
        <w:rPr>
          <w:rFonts w:ascii="Arial" w:eastAsia="Times New Roman" w:hAnsi="Arial" w:cs="Arial"/>
          <w:color w:val="000000"/>
          <w:sz w:val="24"/>
          <w:szCs w:val="24"/>
          <w:lang w:eastAsia="fr-FR"/>
        </w:rPr>
        <w:t xml:space="preserve"> est un néo-franquiste pur jus. CQFD</w:t>
      </w:r>
    </w:p>
    <w:p w:rsidR="008F1E2D" w:rsidRDefault="008F1E2D"/>
    <w:sectPr w:rsidR="008F1E2D" w:rsidSect="00625CC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25CC8"/>
    <w:rsid w:val="003A2879"/>
    <w:rsid w:val="00625CC8"/>
    <w:rsid w:val="00750332"/>
    <w:rsid w:val="008F1E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2D"/>
  </w:style>
  <w:style w:type="paragraph" w:styleId="Titre1">
    <w:name w:val="heading 1"/>
    <w:basedOn w:val="Normal"/>
    <w:link w:val="Titre1Car"/>
    <w:uiPriority w:val="9"/>
    <w:qFormat/>
    <w:rsid w:val="00625CC8"/>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25CC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25CC8"/>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5CC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25CC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25CC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25CC8"/>
    <w:rPr>
      <w:color w:val="0000FF"/>
      <w:u w:val="single"/>
    </w:rPr>
  </w:style>
</w:styles>
</file>

<file path=word/webSettings.xml><?xml version="1.0" encoding="utf-8"?>
<w:webSettings xmlns:r="http://schemas.openxmlformats.org/officeDocument/2006/relationships" xmlns:w="http://schemas.openxmlformats.org/wordprocessingml/2006/main">
  <w:divs>
    <w:div w:id="2055544001">
      <w:bodyDiv w:val="1"/>
      <w:marLeft w:val="0"/>
      <w:marRight w:val="0"/>
      <w:marTop w:val="0"/>
      <w:marBottom w:val="0"/>
      <w:divBdr>
        <w:top w:val="none" w:sz="0" w:space="0" w:color="auto"/>
        <w:left w:val="none" w:sz="0" w:space="0" w:color="auto"/>
        <w:bottom w:val="none" w:sz="0" w:space="0" w:color="auto"/>
        <w:right w:val="none" w:sz="0" w:space="0" w:color="auto"/>
      </w:divBdr>
      <w:divsChild>
        <w:div w:id="686367448">
          <w:marLeft w:val="0"/>
          <w:marRight w:val="0"/>
          <w:marTop w:val="150"/>
          <w:marBottom w:val="0"/>
          <w:divBdr>
            <w:top w:val="none" w:sz="0" w:space="0" w:color="auto"/>
            <w:left w:val="none" w:sz="0" w:space="0" w:color="auto"/>
            <w:bottom w:val="none" w:sz="0" w:space="0" w:color="auto"/>
            <w:right w:val="none" w:sz="0" w:space="0" w:color="auto"/>
          </w:divBdr>
          <w:divsChild>
            <w:div w:id="634798089">
              <w:marLeft w:val="0"/>
              <w:marRight w:val="0"/>
              <w:marTop w:val="240"/>
              <w:marBottom w:val="150"/>
              <w:divBdr>
                <w:top w:val="single" w:sz="6" w:space="0" w:color="717171"/>
                <w:left w:val="single" w:sz="6" w:space="0" w:color="717171"/>
                <w:bottom w:val="single" w:sz="6" w:space="0" w:color="717171"/>
                <w:right w:val="single" w:sz="6" w:space="0" w:color="717171"/>
              </w:divBdr>
              <w:divsChild>
                <w:div w:id="1316835991">
                  <w:marLeft w:val="0"/>
                  <w:marRight w:val="0"/>
                  <w:marTop w:val="0"/>
                  <w:marBottom w:val="0"/>
                  <w:divBdr>
                    <w:top w:val="none" w:sz="0" w:space="0" w:color="auto"/>
                    <w:left w:val="none" w:sz="0" w:space="0" w:color="auto"/>
                    <w:bottom w:val="none" w:sz="0" w:space="0" w:color="auto"/>
                    <w:right w:val="none" w:sz="0" w:space="0" w:color="auto"/>
                  </w:divBdr>
                </w:div>
                <w:div w:id="178668070">
                  <w:marLeft w:val="0"/>
                  <w:marRight w:val="0"/>
                  <w:marTop w:val="0"/>
                  <w:marBottom w:val="0"/>
                  <w:divBdr>
                    <w:top w:val="none" w:sz="0" w:space="0" w:color="auto"/>
                    <w:left w:val="none" w:sz="0" w:space="0" w:color="auto"/>
                    <w:bottom w:val="none" w:sz="0" w:space="0" w:color="auto"/>
                    <w:right w:val="none" w:sz="0" w:space="0" w:color="auto"/>
                  </w:divBdr>
                </w:div>
                <w:div w:id="1333022690">
                  <w:marLeft w:val="0"/>
                  <w:marRight w:val="0"/>
                  <w:marTop w:val="0"/>
                  <w:marBottom w:val="0"/>
                  <w:divBdr>
                    <w:top w:val="none" w:sz="0" w:space="0" w:color="auto"/>
                    <w:left w:val="none" w:sz="0" w:space="0" w:color="auto"/>
                    <w:bottom w:val="none" w:sz="0" w:space="0" w:color="auto"/>
                    <w:right w:val="none" w:sz="0" w:space="0" w:color="auto"/>
                  </w:divBdr>
                </w:div>
                <w:div w:id="513152841">
                  <w:marLeft w:val="0"/>
                  <w:marRight w:val="0"/>
                  <w:marTop w:val="0"/>
                  <w:marBottom w:val="0"/>
                  <w:divBdr>
                    <w:top w:val="none" w:sz="0" w:space="0" w:color="auto"/>
                    <w:left w:val="none" w:sz="0" w:space="0" w:color="auto"/>
                    <w:bottom w:val="none" w:sz="0" w:space="0" w:color="auto"/>
                    <w:right w:val="none" w:sz="0" w:space="0" w:color="auto"/>
                  </w:divBdr>
                </w:div>
                <w:div w:id="16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1803">
          <w:marLeft w:val="0"/>
          <w:marRight w:val="0"/>
          <w:marTop w:val="0"/>
          <w:marBottom w:val="0"/>
          <w:divBdr>
            <w:top w:val="none" w:sz="0" w:space="0" w:color="auto"/>
            <w:left w:val="none" w:sz="0" w:space="0" w:color="auto"/>
            <w:bottom w:val="none" w:sz="0" w:space="0" w:color="auto"/>
            <w:right w:val="none" w:sz="0" w:space="0" w:color="auto"/>
          </w:divBdr>
          <w:divsChild>
            <w:div w:id="805119995">
              <w:marLeft w:val="0"/>
              <w:marRight w:val="0"/>
              <w:marTop w:val="180"/>
              <w:marBottom w:val="0"/>
              <w:divBdr>
                <w:top w:val="none" w:sz="0" w:space="0" w:color="auto"/>
                <w:left w:val="none" w:sz="0" w:space="0" w:color="auto"/>
                <w:bottom w:val="none" w:sz="0" w:space="0" w:color="auto"/>
                <w:right w:val="none" w:sz="0" w:space="0" w:color="auto"/>
              </w:divBdr>
              <w:divsChild>
                <w:div w:id="408115841">
                  <w:marLeft w:val="0"/>
                  <w:marRight w:val="0"/>
                  <w:marTop w:val="0"/>
                  <w:marBottom w:val="0"/>
                  <w:divBdr>
                    <w:top w:val="none" w:sz="0" w:space="0" w:color="auto"/>
                    <w:left w:val="none" w:sz="0" w:space="0" w:color="auto"/>
                    <w:bottom w:val="none" w:sz="0" w:space="0" w:color="auto"/>
                    <w:right w:val="none" w:sz="0" w:space="0" w:color="auto"/>
                  </w:divBdr>
                  <w:divsChild>
                    <w:div w:id="1148979447">
                      <w:marLeft w:val="270"/>
                      <w:marRight w:val="0"/>
                      <w:marTop w:val="180"/>
                      <w:marBottom w:val="0"/>
                      <w:divBdr>
                        <w:top w:val="none" w:sz="0" w:space="0" w:color="auto"/>
                        <w:left w:val="none" w:sz="0" w:space="0" w:color="auto"/>
                        <w:bottom w:val="none" w:sz="0" w:space="0" w:color="auto"/>
                        <w:right w:val="none" w:sz="0" w:space="0" w:color="auto"/>
                      </w:divBdr>
                      <w:divsChild>
                        <w:div w:id="1450971409">
                          <w:marLeft w:val="0"/>
                          <w:marRight w:val="0"/>
                          <w:marTop w:val="0"/>
                          <w:marBottom w:val="300"/>
                          <w:divBdr>
                            <w:top w:val="none" w:sz="0" w:space="0" w:color="auto"/>
                            <w:left w:val="none" w:sz="0" w:space="0" w:color="auto"/>
                            <w:bottom w:val="none" w:sz="0" w:space="0" w:color="auto"/>
                            <w:right w:val="none" w:sz="0" w:space="0" w:color="auto"/>
                          </w:divBdr>
                          <w:divsChild>
                            <w:div w:id="698244548">
                              <w:marLeft w:val="0"/>
                              <w:marRight w:val="0"/>
                              <w:marTop w:val="0"/>
                              <w:marBottom w:val="0"/>
                              <w:divBdr>
                                <w:top w:val="none" w:sz="0" w:space="0" w:color="auto"/>
                                <w:left w:val="none" w:sz="0" w:space="0" w:color="auto"/>
                                <w:bottom w:val="none" w:sz="0" w:space="0" w:color="auto"/>
                                <w:right w:val="none" w:sz="0" w:space="0" w:color="auto"/>
                              </w:divBdr>
                              <w:divsChild>
                                <w:div w:id="471362769">
                                  <w:marLeft w:val="0"/>
                                  <w:marRight w:val="0"/>
                                  <w:marTop w:val="0"/>
                                  <w:marBottom w:val="0"/>
                                  <w:divBdr>
                                    <w:top w:val="none" w:sz="0" w:space="0" w:color="auto"/>
                                    <w:left w:val="none" w:sz="0" w:space="0" w:color="auto"/>
                                    <w:bottom w:val="none" w:sz="0" w:space="0" w:color="auto"/>
                                    <w:right w:val="none" w:sz="0" w:space="0" w:color="auto"/>
                                  </w:divBdr>
                                  <w:divsChild>
                                    <w:div w:id="1238125861">
                                      <w:marLeft w:val="0"/>
                                      <w:marRight w:val="0"/>
                                      <w:marTop w:val="0"/>
                                      <w:marBottom w:val="0"/>
                                      <w:divBdr>
                                        <w:top w:val="none" w:sz="0" w:space="0" w:color="auto"/>
                                        <w:left w:val="none" w:sz="0" w:space="0" w:color="auto"/>
                                        <w:bottom w:val="none" w:sz="0" w:space="0" w:color="auto"/>
                                        <w:right w:val="none" w:sz="0" w:space="0" w:color="auto"/>
                                      </w:divBdr>
                                      <w:divsChild>
                                        <w:div w:id="1027103569">
                                          <w:marLeft w:val="0"/>
                                          <w:marRight w:val="0"/>
                                          <w:marTop w:val="0"/>
                                          <w:marBottom w:val="0"/>
                                          <w:divBdr>
                                            <w:top w:val="single" w:sz="6" w:space="11" w:color="717171"/>
                                            <w:left w:val="none" w:sz="0" w:space="0" w:color="auto"/>
                                            <w:bottom w:val="none" w:sz="0" w:space="0" w:color="auto"/>
                                            <w:right w:val="none" w:sz="0" w:space="0" w:color="auto"/>
                                          </w:divBdr>
                                        </w:div>
                                      </w:divsChild>
                                    </w:div>
                                  </w:divsChild>
                                </w:div>
                              </w:divsChild>
                            </w:div>
                          </w:divsChild>
                        </w:div>
                      </w:divsChild>
                    </w:div>
                    <w:div w:id="306710966">
                      <w:marLeft w:val="0"/>
                      <w:marRight w:val="0"/>
                      <w:marTop w:val="0"/>
                      <w:marBottom w:val="0"/>
                      <w:divBdr>
                        <w:top w:val="none" w:sz="0" w:space="0" w:color="auto"/>
                        <w:left w:val="none" w:sz="0" w:space="0" w:color="auto"/>
                        <w:bottom w:val="none" w:sz="0" w:space="0" w:color="auto"/>
                        <w:right w:val="none" w:sz="0" w:space="0" w:color="auto"/>
                      </w:divBdr>
                      <w:divsChild>
                        <w:div w:id="927420569">
                          <w:marLeft w:val="270"/>
                          <w:marRight w:val="0"/>
                          <w:marTop w:val="0"/>
                          <w:marBottom w:val="0"/>
                          <w:divBdr>
                            <w:top w:val="none" w:sz="0" w:space="0" w:color="auto"/>
                            <w:left w:val="none" w:sz="0" w:space="0" w:color="auto"/>
                            <w:bottom w:val="none" w:sz="0" w:space="0" w:color="auto"/>
                            <w:right w:val="none" w:sz="0" w:space="0" w:color="auto"/>
                          </w:divBdr>
                          <w:divsChild>
                            <w:div w:id="1524057665">
                              <w:marLeft w:val="0"/>
                              <w:marRight w:val="0"/>
                              <w:marTop w:val="0"/>
                              <w:marBottom w:val="0"/>
                              <w:divBdr>
                                <w:top w:val="none" w:sz="0" w:space="0" w:color="auto"/>
                                <w:left w:val="none" w:sz="0" w:space="0" w:color="auto"/>
                                <w:bottom w:val="none" w:sz="0" w:space="0" w:color="auto"/>
                                <w:right w:val="none" w:sz="0" w:space="0" w:color="auto"/>
                              </w:divBdr>
                              <w:divsChild>
                                <w:div w:id="16757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2144">
                          <w:marLeft w:val="0"/>
                          <w:marRight w:val="0"/>
                          <w:marTop w:val="0"/>
                          <w:marBottom w:val="0"/>
                          <w:divBdr>
                            <w:top w:val="none" w:sz="0" w:space="0" w:color="auto"/>
                            <w:left w:val="none" w:sz="0" w:space="0" w:color="auto"/>
                            <w:bottom w:val="none" w:sz="0" w:space="0" w:color="auto"/>
                            <w:right w:val="none" w:sz="0" w:space="0" w:color="auto"/>
                          </w:divBdr>
                          <w:divsChild>
                            <w:div w:id="1403213270">
                              <w:marLeft w:val="0"/>
                              <w:marRight w:val="0"/>
                              <w:marTop w:val="0"/>
                              <w:marBottom w:val="0"/>
                              <w:divBdr>
                                <w:top w:val="none" w:sz="0" w:space="0" w:color="auto"/>
                                <w:left w:val="none" w:sz="0" w:space="0" w:color="auto"/>
                                <w:bottom w:val="none" w:sz="0" w:space="0" w:color="auto"/>
                                <w:right w:val="none" w:sz="0" w:space="0" w:color="auto"/>
                              </w:divBdr>
                              <w:divsChild>
                                <w:div w:id="3551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2971">
                          <w:marLeft w:val="0"/>
                          <w:marRight w:val="0"/>
                          <w:marTop w:val="0"/>
                          <w:marBottom w:val="0"/>
                          <w:divBdr>
                            <w:top w:val="none" w:sz="0" w:space="0" w:color="auto"/>
                            <w:left w:val="none" w:sz="0" w:space="0" w:color="auto"/>
                            <w:bottom w:val="none" w:sz="0" w:space="0" w:color="auto"/>
                            <w:right w:val="none" w:sz="0" w:space="0" w:color="auto"/>
                          </w:divBdr>
                          <w:divsChild>
                            <w:div w:id="242498450">
                              <w:marLeft w:val="0"/>
                              <w:marRight w:val="0"/>
                              <w:marTop w:val="0"/>
                              <w:marBottom w:val="0"/>
                              <w:divBdr>
                                <w:top w:val="none" w:sz="0" w:space="0" w:color="auto"/>
                                <w:left w:val="none" w:sz="0" w:space="0" w:color="auto"/>
                                <w:bottom w:val="none" w:sz="0" w:space="0" w:color="auto"/>
                                <w:right w:val="none" w:sz="0" w:space="0" w:color="auto"/>
                              </w:divBdr>
                              <w:divsChild>
                                <w:div w:id="2230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690">
                          <w:marLeft w:val="270"/>
                          <w:marRight w:val="0"/>
                          <w:marTop w:val="0"/>
                          <w:marBottom w:val="0"/>
                          <w:divBdr>
                            <w:top w:val="none" w:sz="0" w:space="0" w:color="auto"/>
                            <w:left w:val="none" w:sz="0" w:space="0" w:color="auto"/>
                            <w:bottom w:val="none" w:sz="0" w:space="0" w:color="auto"/>
                            <w:right w:val="none" w:sz="0" w:space="0" w:color="auto"/>
                          </w:divBdr>
                          <w:divsChild>
                            <w:div w:id="81030845">
                              <w:marLeft w:val="0"/>
                              <w:marRight w:val="0"/>
                              <w:marTop w:val="0"/>
                              <w:marBottom w:val="0"/>
                              <w:divBdr>
                                <w:top w:val="none" w:sz="0" w:space="0" w:color="auto"/>
                                <w:left w:val="none" w:sz="0" w:space="0" w:color="auto"/>
                                <w:bottom w:val="none" w:sz="0" w:space="0" w:color="auto"/>
                                <w:right w:val="none" w:sz="0" w:space="0" w:color="auto"/>
                              </w:divBdr>
                              <w:divsChild>
                                <w:div w:id="1150633031">
                                  <w:marLeft w:val="0"/>
                                  <w:marRight w:val="0"/>
                                  <w:marTop w:val="0"/>
                                  <w:marBottom w:val="0"/>
                                  <w:divBdr>
                                    <w:top w:val="none" w:sz="0" w:space="0" w:color="auto"/>
                                    <w:left w:val="none" w:sz="0" w:space="0" w:color="auto"/>
                                    <w:bottom w:val="none" w:sz="0" w:space="0" w:color="auto"/>
                                    <w:right w:val="none" w:sz="0" w:space="0" w:color="auto"/>
                                  </w:divBdr>
                                  <w:divsChild>
                                    <w:div w:id="767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60286">
                          <w:marLeft w:val="270"/>
                          <w:marRight w:val="0"/>
                          <w:marTop w:val="0"/>
                          <w:marBottom w:val="0"/>
                          <w:divBdr>
                            <w:top w:val="none" w:sz="0" w:space="0" w:color="auto"/>
                            <w:left w:val="none" w:sz="0" w:space="0" w:color="auto"/>
                            <w:bottom w:val="none" w:sz="0" w:space="0" w:color="auto"/>
                            <w:right w:val="none" w:sz="0" w:space="0" w:color="auto"/>
                          </w:divBdr>
                          <w:divsChild>
                            <w:div w:id="216162952">
                              <w:marLeft w:val="0"/>
                              <w:marRight w:val="0"/>
                              <w:marTop w:val="0"/>
                              <w:marBottom w:val="0"/>
                              <w:divBdr>
                                <w:top w:val="none" w:sz="0" w:space="0" w:color="auto"/>
                                <w:left w:val="none" w:sz="0" w:space="0" w:color="auto"/>
                                <w:bottom w:val="none" w:sz="0" w:space="0" w:color="auto"/>
                                <w:right w:val="none" w:sz="0" w:space="0" w:color="auto"/>
                              </w:divBdr>
                              <w:divsChild>
                                <w:div w:id="2069573439">
                                  <w:marLeft w:val="0"/>
                                  <w:marRight w:val="0"/>
                                  <w:marTop w:val="0"/>
                                  <w:marBottom w:val="0"/>
                                  <w:divBdr>
                                    <w:top w:val="none" w:sz="0" w:space="0" w:color="auto"/>
                                    <w:left w:val="none" w:sz="0" w:space="0" w:color="auto"/>
                                    <w:bottom w:val="none" w:sz="0" w:space="0" w:color="auto"/>
                                    <w:right w:val="none" w:sz="0" w:space="0" w:color="auto"/>
                                  </w:divBdr>
                                  <w:divsChild>
                                    <w:div w:id="349332296">
                                      <w:marLeft w:val="0"/>
                                      <w:marRight w:val="0"/>
                                      <w:marTop w:val="0"/>
                                      <w:marBottom w:val="0"/>
                                      <w:divBdr>
                                        <w:top w:val="none" w:sz="0" w:space="0" w:color="auto"/>
                                        <w:left w:val="none" w:sz="0" w:space="0" w:color="auto"/>
                                        <w:bottom w:val="none" w:sz="0" w:space="0" w:color="auto"/>
                                        <w:right w:val="none" w:sz="0" w:space="0" w:color="auto"/>
                                      </w:divBdr>
                                    </w:div>
                                    <w:div w:id="1494222402">
                                      <w:marLeft w:val="0"/>
                                      <w:marRight w:val="0"/>
                                      <w:marTop w:val="0"/>
                                      <w:marBottom w:val="0"/>
                                      <w:divBdr>
                                        <w:top w:val="none" w:sz="0" w:space="0" w:color="auto"/>
                                        <w:left w:val="none" w:sz="0" w:space="0" w:color="auto"/>
                                        <w:bottom w:val="none" w:sz="0" w:space="0" w:color="auto"/>
                                        <w:right w:val="none" w:sz="0" w:space="0" w:color="auto"/>
                                      </w:divBdr>
                                    </w:div>
                                    <w:div w:id="666446398">
                                      <w:marLeft w:val="0"/>
                                      <w:marRight w:val="0"/>
                                      <w:marTop w:val="0"/>
                                      <w:marBottom w:val="0"/>
                                      <w:divBdr>
                                        <w:top w:val="none" w:sz="0" w:space="0" w:color="auto"/>
                                        <w:left w:val="none" w:sz="0" w:space="0" w:color="auto"/>
                                        <w:bottom w:val="none" w:sz="0" w:space="0" w:color="auto"/>
                                        <w:right w:val="none" w:sz="0" w:space="0" w:color="auto"/>
                                      </w:divBdr>
                                    </w:div>
                                    <w:div w:id="233199296">
                                      <w:marLeft w:val="0"/>
                                      <w:marRight w:val="0"/>
                                      <w:marTop w:val="0"/>
                                      <w:marBottom w:val="0"/>
                                      <w:divBdr>
                                        <w:top w:val="none" w:sz="0" w:space="0" w:color="auto"/>
                                        <w:left w:val="none" w:sz="0" w:space="0" w:color="auto"/>
                                        <w:bottom w:val="none" w:sz="0" w:space="0" w:color="auto"/>
                                        <w:right w:val="none" w:sz="0" w:space="0" w:color="auto"/>
                                      </w:divBdr>
                                    </w:div>
                                    <w:div w:id="889145317">
                                      <w:marLeft w:val="0"/>
                                      <w:marRight w:val="0"/>
                                      <w:marTop w:val="0"/>
                                      <w:marBottom w:val="0"/>
                                      <w:divBdr>
                                        <w:top w:val="none" w:sz="0" w:space="0" w:color="auto"/>
                                        <w:left w:val="none" w:sz="0" w:space="0" w:color="auto"/>
                                        <w:bottom w:val="none" w:sz="0" w:space="0" w:color="auto"/>
                                        <w:right w:val="none" w:sz="0" w:space="0" w:color="auto"/>
                                      </w:divBdr>
                                    </w:div>
                                    <w:div w:id="887106671">
                                      <w:marLeft w:val="0"/>
                                      <w:marRight w:val="0"/>
                                      <w:marTop w:val="0"/>
                                      <w:marBottom w:val="0"/>
                                      <w:divBdr>
                                        <w:top w:val="none" w:sz="0" w:space="0" w:color="auto"/>
                                        <w:left w:val="none" w:sz="0" w:space="0" w:color="auto"/>
                                        <w:bottom w:val="none" w:sz="0" w:space="0" w:color="auto"/>
                                        <w:right w:val="none" w:sz="0" w:space="0" w:color="auto"/>
                                      </w:divBdr>
                                    </w:div>
                                    <w:div w:id="1159424674">
                                      <w:marLeft w:val="0"/>
                                      <w:marRight w:val="0"/>
                                      <w:marTop w:val="0"/>
                                      <w:marBottom w:val="0"/>
                                      <w:divBdr>
                                        <w:top w:val="none" w:sz="0" w:space="0" w:color="auto"/>
                                        <w:left w:val="none" w:sz="0" w:space="0" w:color="auto"/>
                                        <w:bottom w:val="none" w:sz="0" w:space="0" w:color="auto"/>
                                        <w:right w:val="none" w:sz="0" w:space="0" w:color="auto"/>
                                      </w:divBdr>
                                    </w:div>
                                    <w:div w:id="1621036554">
                                      <w:marLeft w:val="0"/>
                                      <w:marRight w:val="0"/>
                                      <w:marTop w:val="0"/>
                                      <w:marBottom w:val="0"/>
                                      <w:divBdr>
                                        <w:top w:val="none" w:sz="0" w:space="0" w:color="auto"/>
                                        <w:left w:val="none" w:sz="0" w:space="0" w:color="auto"/>
                                        <w:bottom w:val="none" w:sz="0" w:space="0" w:color="auto"/>
                                        <w:right w:val="none" w:sz="0" w:space="0" w:color="auto"/>
                                      </w:divBdr>
                                    </w:div>
                                    <w:div w:id="883904397">
                                      <w:marLeft w:val="0"/>
                                      <w:marRight w:val="0"/>
                                      <w:marTop w:val="0"/>
                                      <w:marBottom w:val="0"/>
                                      <w:divBdr>
                                        <w:top w:val="none" w:sz="0" w:space="0" w:color="auto"/>
                                        <w:left w:val="none" w:sz="0" w:space="0" w:color="auto"/>
                                        <w:bottom w:val="none" w:sz="0" w:space="0" w:color="auto"/>
                                        <w:right w:val="none" w:sz="0" w:space="0" w:color="auto"/>
                                      </w:divBdr>
                                    </w:div>
                                    <w:div w:id="2132018839">
                                      <w:marLeft w:val="0"/>
                                      <w:marRight w:val="0"/>
                                      <w:marTop w:val="0"/>
                                      <w:marBottom w:val="0"/>
                                      <w:divBdr>
                                        <w:top w:val="none" w:sz="0" w:space="0" w:color="auto"/>
                                        <w:left w:val="none" w:sz="0" w:space="0" w:color="auto"/>
                                        <w:bottom w:val="none" w:sz="0" w:space="0" w:color="auto"/>
                                        <w:right w:val="none" w:sz="0" w:space="0" w:color="auto"/>
                                      </w:divBdr>
                                    </w:div>
                                    <w:div w:id="1737626159">
                                      <w:marLeft w:val="0"/>
                                      <w:marRight w:val="0"/>
                                      <w:marTop w:val="0"/>
                                      <w:marBottom w:val="0"/>
                                      <w:divBdr>
                                        <w:top w:val="none" w:sz="0" w:space="0" w:color="auto"/>
                                        <w:left w:val="none" w:sz="0" w:space="0" w:color="auto"/>
                                        <w:bottom w:val="none" w:sz="0" w:space="0" w:color="auto"/>
                                        <w:right w:val="none" w:sz="0" w:space="0" w:color="auto"/>
                                      </w:divBdr>
                                    </w:div>
                                    <w:div w:id="369305660">
                                      <w:marLeft w:val="0"/>
                                      <w:marRight w:val="0"/>
                                      <w:marTop w:val="0"/>
                                      <w:marBottom w:val="0"/>
                                      <w:divBdr>
                                        <w:top w:val="none" w:sz="0" w:space="0" w:color="auto"/>
                                        <w:left w:val="none" w:sz="0" w:space="0" w:color="auto"/>
                                        <w:bottom w:val="none" w:sz="0" w:space="0" w:color="auto"/>
                                        <w:right w:val="none" w:sz="0" w:space="0" w:color="auto"/>
                                      </w:divBdr>
                                    </w:div>
                                    <w:div w:id="472329291">
                                      <w:marLeft w:val="0"/>
                                      <w:marRight w:val="0"/>
                                      <w:marTop w:val="0"/>
                                      <w:marBottom w:val="0"/>
                                      <w:divBdr>
                                        <w:top w:val="none" w:sz="0" w:space="0" w:color="auto"/>
                                        <w:left w:val="none" w:sz="0" w:space="0" w:color="auto"/>
                                        <w:bottom w:val="none" w:sz="0" w:space="0" w:color="auto"/>
                                        <w:right w:val="none" w:sz="0" w:space="0" w:color="auto"/>
                                      </w:divBdr>
                                    </w:div>
                                    <w:div w:id="1202550117">
                                      <w:marLeft w:val="0"/>
                                      <w:marRight w:val="0"/>
                                      <w:marTop w:val="0"/>
                                      <w:marBottom w:val="0"/>
                                      <w:divBdr>
                                        <w:top w:val="none" w:sz="0" w:space="0" w:color="auto"/>
                                        <w:left w:val="none" w:sz="0" w:space="0" w:color="auto"/>
                                        <w:bottom w:val="none" w:sz="0" w:space="0" w:color="auto"/>
                                        <w:right w:val="none" w:sz="0" w:space="0" w:color="auto"/>
                                      </w:divBdr>
                                    </w:div>
                                    <w:div w:id="1375497341">
                                      <w:marLeft w:val="0"/>
                                      <w:marRight w:val="0"/>
                                      <w:marTop w:val="0"/>
                                      <w:marBottom w:val="0"/>
                                      <w:divBdr>
                                        <w:top w:val="none" w:sz="0" w:space="0" w:color="auto"/>
                                        <w:left w:val="none" w:sz="0" w:space="0" w:color="auto"/>
                                        <w:bottom w:val="none" w:sz="0" w:space="0" w:color="auto"/>
                                        <w:right w:val="none" w:sz="0" w:space="0" w:color="auto"/>
                                      </w:divBdr>
                                    </w:div>
                                    <w:div w:id="554513419">
                                      <w:marLeft w:val="0"/>
                                      <w:marRight w:val="0"/>
                                      <w:marTop w:val="0"/>
                                      <w:marBottom w:val="0"/>
                                      <w:divBdr>
                                        <w:top w:val="none" w:sz="0" w:space="0" w:color="auto"/>
                                        <w:left w:val="none" w:sz="0" w:space="0" w:color="auto"/>
                                        <w:bottom w:val="none" w:sz="0" w:space="0" w:color="auto"/>
                                        <w:right w:val="none" w:sz="0" w:space="0" w:color="auto"/>
                                      </w:divBdr>
                                    </w:div>
                                    <w:div w:id="485896528">
                                      <w:marLeft w:val="0"/>
                                      <w:marRight w:val="0"/>
                                      <w:marTop w:val="0"/>
                                      <w:marBottom w:val="0"/>
                                      <w:divBdr>
                                        <w:top w:val="none" w:sz="0" w:space="0" w:color="auto"/>
                                        <w:left w:val="none" w:sz="0" w:space="0" w:color="auto"/>
                                        <w:bottom w:val="none" w:sz="0" w:space="0" w:color="auto"/>
                                        <w:right w:val="none" w:sz="0" w:space="0" w:color="auto"/>
                                      </w:divBdr>
                                    </w:div>
                                    <w:div w:id="1675765286">
                                      <w:marLeft w:val="0"/>
                                      <w:marRight w:val="0"/>
                                      <w:marTop w:val="0"/>
                                      <w:marBottom w:val="0"/>
                                      <w:divBdr>
                                        <w:top w:val="none" w:sz="0" w:space="0" w:color="auto"/>
                                        <w:left w:val="none" w:sz="0" w:space="0" w:color="auto"/>
                                        <w:bottom w:val="none" w:sz="0" w:space="0" w:color="auto"/>
                                        <w:right w:val="none" w:sz="0" w:space="0" w:color="auto"/>
                                      </w:divBdr>
                                    </w:div>
                                    <w:div w:id="287782875">
                                      <w:marLeft w:val="0"/>
                                      <w:marRight w:val="0"/>
                                      <w:marTop w:val="0"/>
                                      <w:marBottom w:val="0"/>
                                      <w:divBdr>
                                        <w:top w:val="none" w:sz="0" w:space="0" w:color="auto"/>
                                        <w:left w:val="none" w:sz="0" w:space="0" w:color="auto"/>
                                        <w:bottom w:val="none" w:sz="0" w:space="0" w:color="auto"/>
                                        <w:right w:val="none" w:sz="0" w:space="0" w:color="auto"/>
                                      </w:divBdr>
                                    </w:div>
                                    <w:div w:id="1446580166">
                                      <w:marLeft w:val="0"/>
                                      <w:marRight w:val="0"/>
                                      <w:marTop w:val="0"/>
                                      <w:marBottom w:val="0"/>
                                      <w:divBdr>
                                        <w:top w:val="none" w:sz="0" w:space="0" w:color="auto"/>
                                        <w:left w:val="none" w:sz="0" w:space="0" w:color="auto"/>
                                        <w:bottom w:val="none" w:sz="0" w:space="0" w:color="auto"/>
                                        <w:right w:val="none" w:sz="0" w:space="0" w:color="auto"/>
                                      </w:divBdr>
                                    </w:div>
                                    <w:div w:id="594824098">
                                      <w:marLeft w:val="0"/>
                                      <w:marRight w:val="0"/>
                                      <w:marTop w:val="0"/>
                                      <w:marBottom w:val="0"/>
                                      <w:divBdr>
                                        <w:top w:val="none" w:sz="0" w:space="0" w:color="auto"/>
                                        <w:left w:val="none" w:sz="0" w:space="0" w:color="auto"/>
                                        <w:bottom w:val="none" w:sz="0" w:space="0" w:color="auto"/>
                                        <w:right w:val="none" w:sz="0" w:space="0" w:color="auto"/>
                                      </w:divBdr>
                                    </w:div>
                                    <w:div w:id="872578521">
                                      <w:marLeft w:val="0"/>
                                      <w:marRight w:val="0"/>
                                      <w:marTop w:val="0"/>
                                      <w:marBottom w:val="0"/>
                                      <w:divBdr>
                                        <w:top w:val="none" w:sz="0" w:space="0" w:color="auto"/>
                                        <w:left w:val="none" w:sz="0" w:space="0" w:color="auto"/>
                                        <w:bottom w:val="none" w:sz="0" w:space="0" w:color="auto"/>
                                        <w:right w:val="none" w:sz="0" w:space="0" w:color="auto"/>
                                      </w:divBdr>
                                    </w:div>
                                    <w:div w:id="401299637">
                                      <w:marLeft w:val="0"/>
                                      <w:marRight w:val="0"/>
                                      <w:marTop w:val="0"/>
                                      <w:marBottom w:val="0"/>
                                      <w:divBdr>
                                        <w:top w:val="none" w:sz="0" w:space="0" w:color="auto"/>
                                        <w:left w:val="none" w:sz="0" w:space="0" w:color="auto"/>
                                        <w:bottom w:val="none" w:sz="0" w:space="0" w:color="auto"/>
                                        <w:right w:val="none" w:sz="0" w:space="0" w:color="auto"/>
                                      </w:divBdr>
                                    </w:div>
                                    <w:div w:id="810555949">
                                      <w:marLeft w:val="0"/>
                                      <w:marRight w:val="0"/>
                                      <w:marTop w:val="0"/>
                                      <w:marBottom w:val="0"/>
                                      <w:divBdr>
                                        <w:top w:val="none" w:sz="0" w:space="0" w:color="auto"/>
                                        <w:left w:val="none" w:sz="0" w:space="0" w:color="auto"/>
                                        <w:bottom w:val="none" w:sz="0" w:space="0" w:color="auto"/>
                                        <w:right w:val="none" w:sz="0" w:space="0" w:color="auto"/>
                                      </w:divBdr>
                                    </w:div>
                                    <w:div w:id="1335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manite.fr/auteurs/jean-ortiz-5449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971</Words>
  <Characters>5344</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cp:revision>
  <dcterms:created xsi:type="dcterms:W3CDTF">2017-10-27T07:20:00Z</dcterms:created>
  <dcterms:modified xsi:type="dcterms:W3CDTF">2017-10-27T07:24:00Z</dcterms:modified>
</cp:coreProperties>
</file>